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6A" w:rsidRDefault="00E4676A" w:rsidP="00E31014">
      <w:pPr>
        <w:ind w:hanging="1"/>
        <w:jc w:val="center"/>
        <w:rPr>
          <w:szCs w:val="28"/>
        </w:rPr>
      </w:pPr>
    </w:p>
    <w:p w:rsidR="00E31014" w:rsidRDefault="00E31014" w:rsidP="00E31014">
      <w:pPr>
        <w:ind w:hanging="1"/>
        <w:jc w:val="center"/>
        <w:rPr>
          <w:szCs w:val="28"/>
        </w:rPr>
      </w:pPr>
    </w:p>
    <w:tbl>
      <w:tblPr>
        <w:tblpPr w:leftFromText="180" w:rightFromText="180" w:horzAnchor="margin" w:tblpY="450"/>
        <w:tblW w:w="10242" w:type="dxa"/>
        <w:tblLook w:val="04A0" w:firstRow="1" w:lastRow="0" w:firstColumn="1" w:lastColumn="0" w:noHBand="0" w:noVBand="1"/>
      </w:tblPr>
      <w:tblGrid>
        <w:gridCol w:w="5388"/>
        <w:gridCol w:w="4854"/>
      </w:tblGrid>
      <w:tr w:rsidR="00E31014" w:rsidRPr="008875C1" w:rsidTr="003B7ECF">
        <w:tc>
          <w:tcPr>
            <w:tcW w:w="5388" w:type="dxa"/>
            <w:hideMark/>
          </w:tcPr>
          <w:p w:rsidR="00E31014" w:rsidRPr="008875C1" w:rsidRDefault="00E31014" w:rsidP="00E31014">
            <w:pPr>
              <w:pStyle w:val="a7"/>
              <w:ind w:hanging="1"/>
              <w:rPr>
                <w:szCs w:val="28"/>
              </w:rPr>
            </w:pPr>
            <w:r w:rsidRPr="008875C1">
              <w:rPr>
                <w:szCs w:val="28"/>
              </w:rPr>
              <w:t>РАССМОТРЕНО</w:t>
            </w:r>
          </w:p>
          <w:p w:rsidR="00E31014" w:rsidRDefault="00E31014" w:rsidP="00E31014">
            <w:pPr>
              <w:pStyle w:val="a7"/>
              <w:ind w:hanging="1"/>
              <w:rPr>
                <w:szCs w:val="28"/>
              </w:rPr>
            </w:pPr>
            <w:r w:rsidRPr="008875C1">
              <w:rPr>
                <w:szCs w:val="28"/>
              </w:rPr>
              <w:t xml:space="preserve">на заседании </w:t>
            </w:r>
            <w:r>
              <w:rPr>
                <w:szCs w:val="28"/>
              </w:rPr>
              <w:t xml:space="preserve">Педагогического </w:t>
            </w:r>
          </w:p>
          <w:p w:rsidR="00E31014" w:rsidRPr="00B83CE7" w:rsidRDefault="00E31014" w:rsidP="00E31014">
            <w:pPr>
              <w:pStyle w:val="a7"/>
              <w:ind w:hanging="1"/>
              <w:rPr>
                <w:szCs w:val="28"/>
              </w:rPr>
            </w:pPr>
            <w:r w:rsidRPr="008875C1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B83CE7">
              <w:rPr>
                <w:szCs w:val="28"/>
              </w:rPr>
              <w:t>ГБПОУ РО «ТККТ»</w:t>
            </w:r>
          </w:p>
          <w:p w:rsidR="00E31014" w:rsidRPr="008875C1" w:rsidRDefault="00167558" w:rsidP="00E31014">
            <w:pPr>
              <w:pStyle w:val="a7"/>
              <w:ind w:hanging="1"/>
              <w:rPr>
                <w:szCs w:val="28"/>
              </w:rPr>
            </w:pPr>
            <w:r>
              <w:rPr>
                <w:szCs w:val="28"/>
              </w:rPr>
              <w:t>от 23.03.</w:t>
            </w:r>
            <w:r w:rsidR="00E31014">
              <w:rPr>
                <w:szCs w:val="28"/>
              </w:rPr>
              <w:t xml:space="preserve">2020 г. протокол № </w:t>
            </w:r>
          </w:p>
        </w:tc>
        <w:tc>
          <w:tcPr>
            <w:tcW w:w="4854" w:type="dxa"/>
            <w:hideMark/>
          </w:tcPr>
          <w:p w:rsidR="00E31014" w:rsidRPr="008875C1" w:rsidRDefault="00E31014" w:rsidP="00E31014">
            <w:pPr>
              <w:pStyle w:val="a7"/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8875C1">
              <w:rPr>
                <w:szCs w:val="28"/>
              </w:rPr>
              <w:t>УТВЕРЖДЕНО</w:t>
            </w:r>
          </w:p>
          <w:p w:rsidR="00E31014" w:rsidRPr="008875C1" w:rsidRDefault="00E31014" w:rsidP="00E31014">
            <w:pPr>
              <w:pStyle w:val="a7"/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8875C1">
              <w:rPr>
                <w:szCs w:val="28"/>
              </w:rPr>
              <w:t xml:space="preserve">приказом директора  </w:t>
            </w:r>
          </w:p>
          <w:p w:rsidR="00E31014" w:rsidRPr="00B83CE7" w:rsidRDefault="00E31014" w:rsidP="00E31014">
            <w:pPr>
              <w:pStyle w:val="a7"/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B83CE7">
              <w:rPr>
                <w:szCs w:val="28"/>
              </w:rPr>
              <w:t>ГБПОУ РО «ТККТ»</w:t>
            </w:r>
          </w:p>
          <w:p w:rsidR="00E31014" w:rsidRPr="008875C1" w:rsidRDefault="00E31014" w:rsidP="00E31014">
            <w:pPr>
              <w:pStyle w:val="a7"/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167558">
              <w:rPr>
                <w:szCs w:val="28"/>
              </w:rPr>
              <w:t>от 23.03.</w:t>
            </w:r>
            <w:r>
              <w:rPr>
                <w:szCs w:val="28"/>
              </w:rPr>
              <w:t>2020</w:t>
            </w:r>
            <w:r w:rsidRPr="00B83CE7">
              <w:rPr>
                <w:szCs w:val="28"/>
              </w:rPr>
              <w:t xml:space="preserve"> г. №</w:t>
            </w:r>
            <w:r w:rsidR="00167558">
              <w:rPr>
                <w:szCs w:val="28"/>
              </w:rPr>
              <w:t xml:space="preserve"> 70</w:t>
            </w:r>
          </w:p>
        </w:tc>
      </w:tr>
    </w:tbl>
    <w:p w:rsidR="00E31014" w:rsidRPr="00546D77" w:rsidRDefault="00E31014" w:rsidP="00E31014">
      <w:pPr>
        <w:pStyle w:val="a7"/>
        <w:ind w:right="-284"/>
        <w:rPr>
          <w:szCs w:val="28"/>
        </w:rPr>
      </w:pPr>
    </w:p>
    <w:p w:rsidR="00E31014" w:rsidRPr="00546D77" w:rsidRDefault="00E31014" w:rsidP="00E31014">
      <w:pPr>
        <w:pStyle w:val="a7"/>
        <w:ind w:right="-284"/>
        <w:rPr>
          <w:szCs w:val="28"/>
        </w:rPr>
      </w:pPr>
    </w:p>
    <w:p w:rsidR="00E31014" w:rsidRPr="00546D77" w:rsidRDefault="00E31014" w:rsidP="00E31014">
      <w:pPr>
        <w:pStyle w:val="a7"/>
        <w:ind w:right="-284"/>
        <w:rPr>
          <w:szCs w:val="28"/>
        </w:rPr>
      </w:pPr>
      <w:r w:rsidRPr="00546D77">
        <w:rPr>
          <w:szCs w:val="28"/>
        </w:rPr>
        <w:tab/>
      </w:r>
      <w:r w:rsidRPr="00546D77">
        <w:rPr>
          <w:szCs w:val="28"/>
        </w:rPr>
        <w:tab/>
      </w:r>
    </w:p>
    <w:p w:rsidR="00E31014" w:rsidRPr="00546D77" w:rsidRDefault="00E31014" w:rsidP="00E31014">
      <w:pPr>
        <w:pStyle w:val="a7"/>
        <w:rPr>
          <w:szCs w:val="28"/>
        </w:rPr>
      </w:pPr>
      <w:r w:rsidRPr="00546D77">
        <w:rPr>
          <w:szCs w:val="28"/>
        </w:rPr>
        <w:tab/>
      </w:r>
      <w:r w:rsidRPr="00546D77">
        <w:rPr>
          <w:szCs w:val="28"/>
        </w:rPr>
        <w:tab/>
      </w:r>
    </w:p>
    <w:p w:rsidR="00E31014" w:rsidRPr="00546D77" w:rsidRDefault="00E31014" w:rsidP="00E31014">
      <w:pPr>
        <w:pStyle w:val="a7"/>
        <w:rPr>
          <w:szCs w:val="28"/>
        </w:rPr>
      </w:pPr>
      <w:r w:rsidRPr="00546D77">
        <w:rPr>
          <w:szCs w:val="28"/>
        </w:rPr>
        <w:tab/>
      </w:r>
      <w:r w:rsidRPr="00546D77">
        <w:rPr>
          <w:szCs w:val="28"/>
        </w:rPr>
        <w:tab/>
      </w:r>
      <w:r w:rsidRPr="00546D77">
        <w:rPr>
          <w:szCs w:val="28"/>
        </w:rPr>
        <w:tab/>
      </w:r>
    </w:p>
    <w:p w:rsidR="00E4676A" w:rsidRPr="00453D49" w:rsidRDefault="00E4676A" w:rsidP="00E4676A">
      <w:pPr>
        <w:pStyle w:val="a3"/>
        <w:jc w:val="center"/>
        <w:rPr>
          <w:sz w:val="30"/>
        </w:rPr>
      </w:pPr>
    </w:p>
    <w:p w:rsidR="00E4676A" w:rsidRDefault="00E4676A" w:rsidP="00E4676A">
      <w:pPr>
        <w:pStyle w:val="a3"/>
        <w:rPr>
          <w:sz w:val="30"/>
        </w:rPr>
      </w:pPr>
    </w:p>
    <w:p w:rsidR="00E4676A" w:rsidRDefault="00E4676A" w:rsidP="00E4676A">
      <w:pPr>
        <w:pStyle w:val="a3"/>
        <w:rPr>
          <w:sz w:val="30"/>
        </w:rPr>
      </w:pPr>
    </w:p>
    <w:p w:rsidR="00E4676A" w:rsidRDefault="00E4676A" w:rsidP="00E4676A">
      <w:pPr>
        <w:pStyle w:val="a3"/>
        <w:rPr>
          <w:sz w:val="30"/>
        </w:rPr>
      </w:pPr>
    </w:p>
    <w:p w:rsidR="00E4676A" w:rsidRDefault="00E4676A" w:rsidP="00E4676A">
      <w:pPr>
        <w:pStyle w:val="a3"/>
        <w:rPr>
          <w:sz w:val="30"/>
        </w:rPr>
      </w:pPr>
    </w:p>
    <w:p w:rsidR="00E4676A" w:rsidRDefault="00E4676A" w:rsidP="00E4676A">
      <w:pPr>
        <w:pStyle w:val="a3"/>
        <w:spacing w:before="6"/>
        <w:jc w:val="center"/>
        <w:rPr>
          <w:sz w:val="43"/>
        </w:rPr>
      </w:pPr>
    </w:p>
    <w:p w:rsidR="00E4676A" w:rsidRPr="00FA26F6" w:rsidRDefault="00E4676A" w:rsidP="00E4676A">
      <w:pPr>
        <w:jc w:val="center"/>
        <w:rPr>
          <w:szCs w:val="28"/>
        </w:rPr>
      </w:pPr>
      <w:r w:rsidRPr="00FA26F6">
        <w:rPr>
          <w:szCs w:val="28"/>
        </w:rPr>
        <w:t>МЕТОДИЧЕСКИЕ РЕКОМЕНДАЦИИ</w:t>
      </w:r>
    </w:p>
    <w:p w:rsidR="00E4676A" w:rsidRPr="00FA26F6" w:rsidRDefault="00FA26F6" w:rsidP="00FA26F6">
      <w:pPr>
        <w:jc w:val="center"/>
        <w:rPr>
          <w:caps/>
          <w:szCs w:val="28"/>
        </w:rPr>
      </w:pPr>
      <w:r w:rsidRPr="00417084">
        <w:t xml:space="preserve">по </w:t>
      </w:r>
      <w:bookmarkStart w:id="0" w:name="_GoBack"/>
      <w:bookmarkEnd w:id="0"/>
      <w:r w:rsidR="00167558" w:rsidRPr="00417084">
        <w:t xml:space="preserve">организации </w:t>
      </w:r>
      <w:r w:rsidR="00167558">
        <w:t>и</w:t>
      </w:r>
      <w:r>
        <w:t xml:space="preserve"> проведению </w:t>
      </w:r>
      <w:r w:rsidRPr="00417084">
        <w:t>учебной практики</w:t>
      </w:r>
      <w:r w:rsidRPr="00FA26F6">
        <w:t xml:space="preserve"> </w:t>
      </w:r>
      <w:r w:rsidRPr="00417084">
        <w:t>применением электронного обучения и дистанционных образовательных технологий</w:t>
      </w: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rPr>
          <w:b/>
          <w:sz w:val="30"/>
        </w:rPr>
      </w:pPr>
    </w:p>
    <w:p w:rsidR="00E4676A" w:rsidRDefault="00E4676A" w:rsidP="00E4676A">
      <w:pPr>
        <w:pStyle w:val="a3"/>
        <w:spacing w:before="9"/>
        <w:rPr>
          <w:b/>
          <w:sz w:val="24"/>
        </w:rPr>
      </w:pPr>
    </w:p>
    <w:p w:rsidR="00E4676A" w:rsidRDefault="00E4676A" w:rsidP="00E4676A">
      <w:pPr>
        <w:spacing w:after="134" w:line="259" w:lineRule="auto"/>
        <w:ind w:left="68" w:right="0" w:firstLine="0"/>
        <w:jc w:val="center"/>
      </w:pPr>
      <w:r>
        <w:t>п. Жирнов</w:t>
      </w:r>
    </w:p>
    <w:p w:rsidR="00B519CE" w:rsidRDefault="00E4676A" w:rsidP="00E4676A">
      <w:pPr>
        <w:spacing w:after="134" w:line="259" w:lineRule="auto"/>
        <w:ind w:left="68" w:right="0" w:firstLine="0"/>
        <w:jc w:val="center"/>
      </w:pPr>
      <w:r>
        <w:t>2020</w:t>
      </w:r>
    </w:p>
    <w:p w:rsidR="00F64EFB" w:rsidRDefault="00F64EFB" w:rsidP="00E4676A">
      <w:pPr>
        <w:spacing w:after="134" w:line="259" w:lineRule="auto"/>
        <w:ind w:left="68" w:right="0" w:firstLine="0"/>
        <w:jc w:val="center"/>
      </w:pPr>
    </w:p>
    <w:p w:rsidR="00FA26F6" w:rsidRDefault="00FA26F6">
      <w:pPr>
        <w:spacing w:after="132" w:line="259" w:lineRule="auto"/>
        <w:ind w:left="68" w:right="0" w:firstLine="0"/>
        <w:jc w:val="center"/>
      </w:pPr>
    </w:p>
    <w:p w:rsidR="00FA26F6" w:rsidRDefault="00FA26F6">
      <w:pPr>
        <w:spacing w:after="132" w:line="259" w:lineRule="auto"/>
        <w:ind w:left="68" w:right="0" w:firstLine="0"/>
        <w:jc w:val="center"/>
      </w:pPr>
    </w:p>
    <w:p w:rsidR="00B519CE" w:rsidRDefault="00E07ECC">
      <w:pPr>
        <w:spacing w:after="132" w:line="259" w:lineRule="auto"/>
        <w:ind w:left="68" w:right="0" w:firstLine="0"/>
        <w:jc w:val="center"/>
      </w:pPr>
      <w:r>
        <w:lastRenderedPageBreak/>
        <w:t xml:space="preserve"> </w:t>
      </w:r>
    </w:p>
    <w:p w:rsidR="00F64EFB" w:rsidRPr="00FF7239" w:rsidRDefault="00F64EFB" w:rsidP="00F64EFB">
      <w:pPr>
        <w:pStyle w:val="1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2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213D9" w:rsidRDefault="00E213D9" w:rsidP="00F64EFB">
      <w:pPr>
        <w:ind w:left="0" w:right="0" w:firstLine="0"/>
      </w:pPr>
    </w:p>
    <w:p w:rsidR="00B519CE" w:rsidRPr="00417084" w:rsidRDefault="00FA4EF5" w:rsidP="00417084">
      <w:pPr>
        <w:pStyle w:val="a7"/>
        <w:spacing w:line="276" w:lineRule="auto"/>
      </w:pPr>
      <w:r>
        <w:t>Методические р</w:t>
      </w:r>
      <w:r w:rsidR="00E07ECC" w:rsidRPr="00417084">
        <w:t xml:space="preserve">екомендации по организации </w:t>
      </w:r>
      <w:r w:rsidR="00860D15" w:rsidRPr="00417084">
        <w:t xml:space="preserve">учебной </w:t>
      </w:r>
      <w:r w:rsidR="00E07ECC" w:rsidRPr="00417084">
        <w:t xml:space="preserve">практики в ГБПОУ </w:t>
      </w:r>
      <w:r w:rsidR="00E213D9" w:rsidRPr="00417084">
        <w:t>РО</w:t>
      </w:r>
      <w:r w:rsidR="00860D15" w:rsidRPr="00417084">
        <w:t xml:space="preserve"> </w:t>
      </w:r>
      <w:r w:rsidR="00E07ECC" w:rsidRPr="00417084">
        <w:t>«</w:t>
      </w:r>
      <w:r w:rsidR="00E213D9" w:rsidRPr="00417084">
        <w:t>ТККТ</w:t>
      </w:r>
      <w:r w:rsidR="00417084">
        <w:t>», реализующи</w:t>
      </w:r>
      <w:r w:rsidR="00E07ECC" w:rsidRPr="00417084">
        <w:t>м программы среднего</w:t>
      </w:r>
      <w:r w:rsidR="00E213D9" w:rsidRPr="00417084">
        <w:t xml:space="preserve"> профессионального образования, </w:t>
      </w:r>
      <w:r w:rsidR="00E07ECC" w:rsidRPr="00417084">
        <w:t>с применением электронного обучения и дистанционных образовательных технологий в условиях усиления санитарно-эпидемиологических мероприятий  действующие  на  период сложной санитарно-эпидемиологич</w:t>
      </w:r>
      <w:r w:rsidR="00417084">
        <w:t>еской обстановки в</w:t>
      </w:r>
      <w:r w:rsidR="00E07ECC" w:rsidRPr="00417084">
        <w:t xml:space="preserve"> связи с угрозой распространения на территории Российской Федерации </w:t>
      </w:r>
      <w:proofErr w:type="spellStart"/>
      <w:r w:rsidR="00E07ECC" w:rsidRPr="00417084">
        <w:t>короновирусной</w:t>
      </w:r>
      <w:proofErr w:type="spellEnd"/>
      <w:r w:rsidR="00E07ECC" w:rsidRPr="00417084">
        <w:t xml:space="preserve"> инфекции (COVID-2019) разработаны на основе следующих нормативных документов: </w:t>
      </w:r>
    </w:p>
    <w:p w:rsidR="00B519CE" w:rsidRPr="00417084" w:rsidRDefault="00417084" w:rsidP="00417084">
      <w:pPr>
        <w:pStyle w:val="a7"/>
        <w:spacing w:line="276" w:lineRule="auto"/>
      </w:pPr>
      <w:r>
        <w:t xml:space="preserve">- </w:t>
      </w:r>
      <w:r w:rsidR="00E07ECC" w:rsidRPr="00417084">
        <w:t xml:space="preserve">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B519CE" w:rsidRPr="00417084" w:rsidRDefault="00417084" w:rsidP="00417084">
      <w:pPr>
        <w:pStyle w:val="a7"/>
        <w:spacing w:line="276" w:lineRule="auto"/>
      </w:pPr>
      <w:r>
        <w:t xml:space="preserve">- </w:t>
      </w:r>
      <w:r w:rsidR="00E07ECC" w:rsidRPr="00417084">
        <w:t xml:space="preserve">Приказ Министерства образования и науки Российской Федерации от 18 августа 2016 г.№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 г. № 291»; </w:t>
      </w:r>
    </w:p>
    <w:p w:rsidR="00B519CE" w:rsidRPr="00417084" w:rsidRDefault="00417084" w:rsidP="00417084">
      <w:pPr>
        <w:pStyle w:val="a7"/>
        <w:spacing w:line="276" w:lineRule="auto"/>
      </w:pPr>
      <w:r>
        <w:t xml:space="preserve">- </w:t>
      </w:r>
      <w:r w:rsidR="00E07ECC" w:rsidRPr="00417084">
        <w:t xml:space="preserve">Приказ </w:t>
      </w:r>
      <w:proofErr w:type="spellStart"/>
      <w:r w:rsidR="00E07ECC" w:rsidRPr="00417084">
        <w:t>Минпросвещения</w:t>
      </w:r>
      <w:proofErr w:type="spellEnd"/>
      <w:r w:rsidR="00E07ECC" w:rsidRPr="00417084">
        <w:t xml:space="preserve"> России №103 от 17 марта 2020 г. «Об утверждении временного порядка сопровождения </w:t>
      </w:r>
      <w:proofErr w:type="gramStart"/>
      <w:r w:rsidR="00E07ECC" w:rsidRPr="00417084">
        <w:t>реализации  образовательных</w:t>
      </w:r>
      <w:proofErr w:type="gramEnd"/>
      <w:r w:rsidR="00E07ECC" w:rsidRPr="00417084"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</w:t>
      </w:r>
    </w:p>
    <w:p w:rsidR="00B519CE" w:rsidRPr="00417084" w:rsidRDefault="00417084" w:rsidP="00417084">
      <w:pPr>
        <w:pStyle w:val="a7"/>
        <w:spacing w:line="276" w:lineRule="auto"/>
      </w:pPr>
      <w:r>
        <w:t xml:space="preserve">- </w:t>
      </w:r>
      <w:r w:rsidR="00E07ECC" w:rsidRPr="00417084">
        <w:t xml:space="preserve">О разъяснении некоторых вопросов по организации образовательного процесса в условиях усиления санитарно-эпидемиологических мероприятий от 27.03.2020 №ГД-83/05 </w:t>
      </w:r>
    </w:p>
    <w:p w:rsidR="00B519CE" w:rsidRDefault="00417084" w:rsidP="00417084">
      <w:pPr>
        <w:pStyle w:val="a7"/>
        <w:spacing w:line="276" w:lineRule="auto"/>
      </w:pPr>
      <w:r>
        <w:t xml:space="preserve">- </w:t>
      </w:r>
      <w:r w:rsidR="00E07ECC" w:rsidRPr="00417084">
        <w:t xml:space="preserve">Рекомендации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</w:t>
      </w:r>
      <w:proofErr w:type="spellStart"/>
      <w:r w:rsidR="00E07ECC" w:rsidRPr="00417084">
        <w:t>санитарноэпидемиологических</w:t>
      </w:r>
      <w:proofErr w:type="spellEnd"/>
      <w:r w:rsidR="00E07ECC" w:rsidRPr="00417084">
        <w:t xml:space="preserve"> мероприятий от 02.04.2020 №ГД-121/05 </w:t>
      </w:r>
    </w:p>
    <w:p w:rsidR="004823EC" w:rsidRPr="00417084" w:rsidRDefault="004823EC" w:rsidP="00417084">
      <w:pPr>
        <w:pStyle w:val="a7"/>
        <w:spacing w:line="276" w:lineRule="auto"/>
      </w:pPr>
    </w:p>
    <w:p w:rsidR="004823EC" w:rsidRDefault="004823EC" w:rsidP="00417084">
      <w:pPr>
        <w:pStyle w:val="a7"/>
        <w:spacing w:line="276" w:lineRule="auto"/>
      </w:pPr>
    </w:p>
    <w:p w:rsidR="00B519CE" w:rsidRPr="00417084" w:rsidRDefault="00417084" w:rsidP="00417084">
      <w:pPr>
        <w:pStyle w:val="a7"/>
        <w:spacing w:line="276" w:lineRule="auto"/>
      </w:pPr>
      <w:r>
        <w:t xml:space="preserve">- </w:t>
      </w:r>
      <w:r w:rsidR="00E07ECC" w:rsidRPr="00417084">
        <w:t xml:space="preserve">Приказ МОНО 316-01-63-792/20 от 05.04.2020 О мерах по реализации Указа Президента РФ от 2 апреля по обеспечению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07ECC" w:rsidRPr="00417084">
        <w:t>короновирусной</w:t>
      </w:r>
      <w:proofErr w:type="spellEnd"/>
      <w:r w:rsidR="00E07ECC" w:rsidRPr="00417084">
        <w:t xml:space="preserve"> инфекции (COVID-19</w:t>
      </w:r>
      <w:r w:rsidR="00E213D9" w:rsidRPr="00417084">
        <w:t>)»</w:t>
      </w:r>
      <w:r w:rsidR="00E07ECC" w:rsidRPr="00417084">
        <w:t xml:space="preserve">. </w:t>
      </w:r>
    </w:p>
    <w:p w:rsidR="00FA4EF5" w:rsidRDefault="00FA4EF5" w:rsidP="00FA4EF5">
      <w:pPr>
        <w:pStyle w:val="a7"/>
        <w:spacing w:line="276" w:lineRule="auto"/>
        <w:rPr>
          <w:rStyle w:val="a5"/>
          <w:szCs w:val="28"/>
          <w:shd w:val="clear" w:color="auto" w:fill="FFFFFF"/>
        </w:rPr>
      </w:pPr>
      <w:r w:rsidRPr="00FA4EF5">
        <w:rPr>
          <w:szCs w:val="28"/>
        </w:rPr>
        <w:t>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  <w:r w:rsidRPr="00FA4EF5">
        <w:rPr>
          <w:rStyle w:val="a5"/>
          <w:szCs w:val="28"/>
          <w:shd w:val="clear" w:color="auto" w:fill="FFFFFF"/>
        </w:rPr>
        <w:t xml:space="preserve"> </w:t>
      </w:r>
    </w:p>
    <w:p w:rsidR="00FA4EF5" w:rsidRPr="00417084" w:rsidRDefault="00FA4EF5" w:rsidP="00FA4EF5">
      <w:pPr>
        <w:pStyle w:val="a7"/>
        <w:spacing w:line="276" w:lineRule="auto"/>
        <w:rPr>
          <w:szCs w:val="28"/>
          <w:shd w:val="clear" w:color="auto" w:fill="FFFFFF"/>
        </w:rPr>
      </w:pPr>
      <w:r w:rsidRPr="00FA4EF5">
        <w:rPr>
          <w:rStyle w:val="a5"/>
          <w:b w:val="0"/>
          <w:szCs w:val="28"/>
          <w:shd w:val="clear" w:color="auto" w:fill="FFFFFF"/>
        </w:rPr>
        <w:t>Учебная практика</w:t>
      </w:r>
      <w:r w:rsidRPr="00417084">
        <w:rPr>
          <w:szCs w:val="28"/>
          <w:shd w:val="clear" w:color="auto" w:fill="FFFFFF"/>
        </w:rPr>
        <w:t> является составной частью учебного процесса и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FA4EF5" w:rsidRPr="00FA4EF5" w:rsidRDefault="00FA4EF5" w:rsidP="00FA4EF5">
      <w:pPr>
        <w:pStyle w:val="a7"/>
        <w:spacing w:line="276" w:lineRule="auto"/>
        <w:rPr>
          <w:szCs w:val="28"/>
          <w:shd w:val="clear" w:color="auto" w:fill="FFFFFF"/>
        </w:rPr>
      </w:pPr>
      <w:r w:rsidRPr="00FA4EF5">
        <w:rPr>
          <w:szCs w:val="28"/>
          <w:shd w:val="clear" w:color="auto" w:fill="FFFFFF"/>
        </w:rPr>
        <w:t>Основные задачи учебной практики в дистанционном формате:</w:t>
      </w:r>
    </w:p>
    <w:p w:rsidR="00FA4EF5" w:rsidRPr="00417084" w:rsidRDefault="00FA4EF5" w:rsidP="00FA4EF5">
      <w:pPr>
        <w:pStyle w:val="a7"/>
        <w:spacing w:line="276" w:lineRule="auto"/>
        <w:rPr>
          <w:szCs w:val="28"/>
          <w:shd w:val="clear" w:color="auto" w:fill="FFFFFF"/>
        </w:rPr>
      </w:pPr>
      <w:r w:rsidRPr="00417084">
        <w:rPr>
          <w:szCs w:val="28"/>
          <w:shd w:val="clear" w:color="auto" w:fill="FFFFFF"/>
        </w:rPr>
        <w:t>Выполнение практического задания по профессиональному модулю в сроки, установленные графиком учебного процесса;</w:t>
      </w:r>
    </w:p>
    <w:p w:rsidR="00FA4EF5" w:rsidRPr="00417084" w:rsidRDefault="00FA4EF5" w:rsidP="00FA4EF5">
      <w:pPr>
        <w:pStyle w:val="a7"/>
        <w:spacing w:line="276" w:lineRule="auto"/>
        <w:rPr>
          <w:szCs w:val="28"/>
          <w:shd w:val="clear" w:color="auto" w:fill="FFFFFF"/>
        </w:rPr>
      </w:pPr>
      <w:r w:rsidRPr="00417084">
        <w:rPr>
          <w:szCs w:val="28"/>
          <w:shd w:val="clear" w:color="auto" w:fill="FFFFFF"/>
        </w:rPr>
        <w:t>Составление ежедневного отчета по прохождению практики, включающего практико-ориентированные результаты и выводы, с приложением документов;</w:t>
      </w:r>
    </w:p>
    <w:p w:rsidR="00FA4EF5" w:rsidRPr="00FA4EF5" w:rsidRDefault="004823EC" w:rsidP="004823EC">
      <w:pPr>
        <w:pStyle w:val="a7"/>
        <w:spacing w:line="276" w:lineRule="auto"/>
        <w:rPr>
          <w:szCs w:val="28"/>
          <w:shd w:val="clear" w:color="auto" w:fill="FFFFFF"/>
        </w:rPr>
      </w:pPr>
      <w:r w:rsidRPr="00417084">
        <w:rPr>
          <w:szCs w:val="28"/>
          <w:shd w:val="clear" w:color="auto" w:fill="FFFFFF"/>
        </w:rPr>
        <w:t>Предоставление на</w:t>
      </w:r>
      <w:r w:rsidR="00FA4EF5" w:rsidRPr="00417084">
        <w:rPr>
          <w:szCs w:val="28"/>
          <w:shd w:val="clear" w:color="auto" w:fill="FFFFFF"/>
        </w:rPr>
        <w:t xml:space="preserve"> проверку ежедневн</w:t>
      </w:r>
      <w:r w:rsidR="00FA4EF5">
        <w:rPr>
          <w:szCs w:val="28"/>
          <w:shd w:val="clear" w:color="auto" w:fill="FFFFFF"/>
        </w:rPr>
        <w:t>ого отчета по учебной практике.</w:t>
      </w:r>
    </w:p>
    <w:p w:rsidR="00FF7E4D" w:rsidRPr="00BC0926" w:rsidRDefault="00E07ECC" w:rsidP="004823EC">
      <w:pPr>
        <w:spacing w:line="276" w:lineRule="auto"/>
        <w:ind w:firstLine="709"/>
        <w:rPr>
          <w:szCs w:val="28"/>
        </w:rPr>
      </w:pPr>
      <w:r w:rsidRPr="00417084">
        <w:t xml:space="preserve">В условиях усиления санитарно-эпидемиологических мероприятий на период сложной санитарно-эпидемиологической обстановки в связи с угрозой распространения на территории РФ </w:t>
      </w:r>
      <w:proofErr w:type="spellStart"/>
      <w:r w:rsidRPr="00417084">
        <w:t>короновирусной</w:t>
      </w:r>
      <w:proofErr w:type="spellEnd"/>
      <w:r w:rsidRPr="00417084">
        <w:t xml:space="preserve"> инфекции </w:t>
      </w:r>
      <w:r w:rsidR="00891BA2" w:rsidRPr="00417084">
        <w:t>учебная практика</w:t>
      </w:r>
      <w:r w:rsidR="00891BA2">
        <w:t xml:space="preserve"> </w:t>
      </w:r>
      <w:r w:rsidR="00FF7E4D">
        <w:rPr>
          <w:szCs w:val="28"/>
        </w:rPr>
        <w:t>будет организована</w:t>
      </w:r>
      <w:r w:rsidR="00FF7E4D" w:rsidRPr="00BC0926">
        <w:rPr>
          <w:szCs w:val="28"/>
        </w:rPr>
        <w:t xml:space="preserve"> по средствам </w:t>
      </w:r>
      <w:proofErr w:type="spellStart"/>
      <w:proofErr w:type="gramStart"/>
      <w:r w:rsidR="00FF7E4D" w:rsidRPr="00BC0926">
        <w:rPr>
          <w:szCs w:val="28"/>
        </w:rPr>
        <w:t>видеоконференц</w:t>
      </w:r>
      <w:proofErr w:type="spellEnd"/>
      <w:r w:rsidR="00FF7E4D" w:rsidRPr="00BC0926">
        <w:rPr>
          <w:szCs w:val="28"/>
        </w:rPr>
        <w:t>-связи</w:t>
      </w:r>
      <w:proofErr w:type="gramEnd"/>
      <w:r w:rsidR="00FF7E4D" w:rsidRPr="00BC0926">
        <w:rPr>
          <w:szCs w:val="28"/>
        </w:rPr>
        <w:t>. Для этого мастер производственного обучения находится на рабочем месте и демонстрирует обучающимся выполнение производственного процесса. Обучающиеся в назначенное время находятся «дома» и в режиме видеосвязи имеют возможность получить знания и навыки о процессе выполнения практического задания.</w:t>
      </w:r>
    </w:p>
    <w:p w:rsidR="00FF7E4D" w:rsidRPr="00BC0926" w:rsidRDefault="00FF7E4D" w:rsidP="004823EC">
      <w:pPr>
        <w:spacing w:line="276" w:lineRule="auto"/>
        <w:ind w:firstLine="709"/>
        <w:rPr>
          <w:szCs w:val="28"/>
        </w:rPr>
      </w:pPr>
      <w:r w:rsidRPr="00BC0926">
        <w:rPr>
          <w:szCs w:val="28"/>
        </w:rPr>
        <w:t>С це</w:t>
      </w:r>
      <w:r>
        <w:rPr>
          <w:szCs w:val="28"/>
        </w:rPr>
        <w:t xml:space="preserve">лью оценки полученных знаний и </w:t>
      </w:r>
      <w:r w:rsidRPr="00BC0926">
        <w:rPr>
          <w:szCs w:val="28"/>
        </w:rPr>
        <w:t xml:space="preserve">приобретенных навыков, обучающийся в «домашних условиях» выполняет (повторяет) аналогичное </w:t>
      </w:r>
      <w:r>
        <w:rPr>
          <w:szCs w:val="28"/>
        </w:rPr>
        <w:t>задание.</w:t>
      </w:r>
    </w:p>
    <w:p w:rsidR="004823EC" w:rsidRDefault="004823EC" w:rsidP="00FF7E4D">
      <w:pPr>
        <w:spacing w:line="240" w:lineRule="auto"/>
        <w:ind w:firstLine="709"/>
        <w:rPr>
          <w:szCs w:val="28"/>
        </w:rPr>
      </w:pPr>
    </w:p>
    <w:p w:rsidR="004823EC" w:rsidRDefault="004823EC" w:rsidP="00FF7E4D">
      <w:pPr>
        <w:spacing w:line="240" w:lineRule="auto"/>
        <w:ind w:firstLine="709"/>
        <w:rPr>
          <w:szCs w:val="28"/>
        </w:rPr>
      </w:pPr>
    </w:p>
    <w:p w:rsidR="004823EC" w:rsidRDefault="004823EC" w:rsidP="00FF7E4D">
      <w:pPr>
        <w:spacing w:line="240" w:lineRule="auto"/>
        <w:ind w:firstLine="709"/>
        <w:rPr>
          <w:szCs w:val="28"/>
        </w:rPr>
      </w:pPr>
    </w:p>
    <w:p w:rsidR="004823EC" w:rsidRDefault="004823EC" w:rsidP="00FF7E4D">
      <w:pPr>
        <w:spacing w:line="240" w:lineRule="auto"/>
        <w:ind w:firstLine="709"/>
        <w:rPr>
          <w:szCs w:val="28"/>
        </w:rPr>
      </w:pPr>
    </w:p>
    <w:p w:rsidR="004823EC" w:rsidRDefault="004823EC" w:rsidP="00FF7E4D">
      <w:pPr>
        <w:spacing w:line="240" w:lineRule="auto"/>
        <w:ind w:firstLine="709"/>
        <w:rPr>
          <w:szCs w:val="28"/>
        </w:rPr>
      </w:pPr>
    </w:p>
    <w:p w:rsidR="00B519CE" w:rsidRDefault="00FF7E4D" w:rsidP="004823EC">
      <w:pPr>
        <w:pStyle w:val="a7"/>
        <w:spacing w:line="276" w:lineRule="auto"/>
      </w:pPr>
      <w:r w:rsidRPr="00BC0926">
        <w:t xml:space="preserve">По </w:t>
      </w:r>
      <w:r>
        <w:t>профессии «Автомеханик»</w:t>
      </w:r>
      <w:r w:rsidRPr="00BC0926">
        <w:t>, для котор</w:t>
      </w:r>
      <w:r>
        <w:t>ой</w:t>
      </w:r>
      <w:r w:rsidRPr="00BC0926">
        <w:t xml:space="preserve"> выполнение практического задания в «домашних условиях» является невозможным, необходимо предусмотреть разработку </w:t>
      </w:r>
      <w:r>
        <w:t>технологических карт</w:t>
      </w:r>
      <w:r w:rsidRPr="00BC0926">
        <w:t xml:space="preserve"> процесса, при выполнении которых обучающийся может продемонстрировать овладение навыками и уровень освоения профессиональных компетенций (с целью оценки полученных навыков).</w:t>
      </w:r>
    </w:p>
    <w:p w:rsidR="00F64EFB" w:rsidRPr="004823EC" w:rsidRDefault="00E07ECC" w:rsidP="004823EC">
      <w:pPr>
        <w:pStyle w:val="a7"/>
        <w:numPr>
          <w:ilvl w:val="0"/>
          <w:numId w:val="6"/>
        </w:numPr>
        <w:spacing w:line="276" w:lineRule="auto"/>
        <w:rPr>
          <w:b/>
          <w:szCs w:val="28"/>
        </w:rPr>
      </w:pPr>
      <w:r w:rsidRPr="004823EC">
        <w:rPr>
          <w:b/>
          <w:szCs w:val="28"/>
        </w:rPr>
        <w:t xml:space="preserve">Алгоритм </w:t>
      </w:r>
      <w:r w:rsidRPr="004823EC">
        <w:rPr>
          <w:b/>
          <w:szCs w:val="28"/>
        </w:rPr>
        <w:tab/>
        <w:t xml:space="preserve">дистанционного </w:t>
      </w:r>
      <w:r w:rsidRPr="004823EC">
        <w:rPr>
          <w:b/>
          <w:szCs w:val="28"/>
        </w:rPr>
        <w:tab/>
        <w:t xml:space="preserve">взаимодействия </w:t>
      </w:r>
      <w:r w:rsidRPr="004823EC">
        <w:rPr>
          <w:b/>
          <w:szCs w:val="28"/>
        </w:rPr>
        <w:tab/>
        <w:t xml:space="preserve">по </w:t>
      </w:r>
      <w:r w:rsidRPr="004823EC">
        <w:rPr>
          <w:b/>
          <w:szCs w:val="28"/>
        </w:rPr>
        <w:tab/>
        <w:t>учебной</w:t>
      </w:r>
    </w:p>
    <w:p w:rsidR="00B519CE" w:rsidRPr="004823EC" w:rsidRDefault="00E07ECC" w:rsidP="004823EC">
      <w:pPr>
        <w:pStyle w:val="a7"/>
        <w:spacing w:line="276" w:lineRule="auto"/>
        <w:rPr>
          <w:b/>
          <w:szCs w:val="28"/>
        </w:rPr>
      </w:pPr>
      <w:r w:rsidRPr="004823EC">
        <w:rPr>
          <w:b/>
          <w:szCs w:val="28"/>
        </w:rPr>
        <w:t>практике:</w:t>
      </w:r>
    </w:p>
    <w:p w:rsidR="00B519CE" w:rsidRPr="004823EC" w:rsidRDefault="004E45B8" w:rsidP="004823EC">
      <w:pPr>
        <w:pStyle w:val="a7"/>
        <w:spacing w:line="276" w:lineRule="auto"/>
        <w:rPr>
          <w:szCs w:val="28"/>
        </w:rPr>
      </w:pPr>
      <w:r w:rsidRPr="004823EC">
        <w:rPr>
          <w:szCs w:val="28"/>
        </w:rPr>
        <w:t>Для обеспечения дистанционной связи с обучающимися р</w:t>
      </w:r>
      <w:r w:rsidR="00E07ECC" w:rsidRPr="004823EC">
        <w:rPr>
          <w:szCs w:val="28"/>
        </w:rPr>
        <w:t xml:space="preserve">уководитель </w:t>
      </w:r>
      <w:r w:rsidR="00860D15" w:rsidRPr="004823EC">
        <w:rPr>
          <w:szCs w:val="28"/>
        </w:rPr>
        <w:t xml:space="preserve">группы </w:t>
      </w:r>
      <w:r w:rsidR="00E07ECC" w:rsidRPr="004823EC">
        <w:rPr>
          <w:szCs w:val="28"/>
        </w:rPr>
        <w:t>создает группу (сообщество, чат, и т.п.) с помощью средств коммуникации (</w:t>
      </w:r>
      <w:proofErr w:type="spellStart"/>
      <w:r w:rsidR="00E07ECC" w:rsidRPr="004823EC">
        <w:rPr>
          <w:szCs w:val="28"/>
        </w:rPr>
        <w:t>WhatsApp</w:t>
      </w:r>
      <w:proofErr w:type="spellEnd"/>
      <w:r w:rsidR="00E07ECC" w:rsidRPr="004823EC">
        <w:rPr>
          <w:szCs w:val="28"/>
        </w:rPr>
        <w:t xml:space="preserve">, </w:t>
      </w:r>
      <w:proofErr w:type="spellStart"/>
      <w:r w:rsidR="00E07ECC" w:rsidRPr="004823EC">
        <w:rPr>
          <w:szCs w:val="28"/>
        </w:rPr>
        <w:t>Viber</w:t>
      </w:r>
      <w:proofErr w:type="spellEnd"/>
      <w:r w:rsidR="00E07ECC" w:rsidRPr="004823EC">
        <w:rPr>
          <w:szCs w:val="28"/>
        </w:rPr>
        <w:t xml:space="preserve">, </w:t>
      </w:r>
      <w:proofErr w:type="spellStart"/>
      <w:r w:rsidR="00E07ECC" w:rsidRPr="004823EC">
        <w:rPr>
          <w:szCs w:val="28"/>
        </w:rPr>
        <w:t>Skype</w:t>
      </w:r>
      <w:proofErr w:type="spellEnd"/>
      <w:r w:rsidR="00E07ECC" w:rsidRPr="004823EC">
        <w:rPr>
          <w:szCs w:val="28"/>
        </w:rPr>
        <w:t xml:space="preserve">, </w:t>
      </w:r>
      <w:proofErr w:type="spellStart"/>
      <w:r w:rsidR="00E07ECC" w:rsidRPr="004823EC">
        <w:rPr>
          <w:szCs w:val="28"/>
        </w:rPr>
        <w:t>Дискорд</w:t>
      </w:r>
      <w:proofErr w:type="spellEnd"/>
      <w:r w:rsidR="00E07ECC" w:rsidRPr="004823EC">
        <w:rPr>
          <w:szCs w:val="28"/>
        </w:rPr>
        <w:t xml:space="preserve">, </w:t>
      </w:r>
      <w:proofErr w:type="spellStart"/>
      <w:proofErr w:type="gramStart"/>
      <w:r w:rsidR="00E07ECC" w:rsidRPr="004823EC">
        <w:rPr>
          <w:szCs w:val="28"/>
        </w:rPr>
        <w:t>Вконтакте</w:t>
      </w:r>
      <w:proofErr w:type="spellEnd"/>
      <w:r w:rsidR="00E07ECC" w:rsidRPr="004823EC">
        <w:rPr>
          <w:szCs w:val="28"/>
        </w:rPr>
        <w:t>,  и</w:t>
      </w:r>
      <w:proofErr w:type="gramEnd"/>
      <w:r w:rsidR="00E07ECC" w:rsidRPr="004823EC">
        <w:rPr>
          <w:szCs w:val="28"/>
        </w:rPr>
        <w:t xml:space="preserve"> т.п.). Выбор цифровой среды ос</w:t>
      </w:r>
      <w:r w:rsidR="00860D15" w:rsidRPr="004823EC">
        <w:rPr>
          <w:szCs w:val="28"/>
        </w:rPr>
        <w:t>тается за руководителем группы</w:t>
      </w:r>
      <w:r w:rsidR="00E07ECC" w:rsidRPr="004823EC">
        <w:rPr>
          <w:szCs w:val="28"/>
        </w:rPr>
        <w:t xml:space="preserve">. </w:t>
      </w:r>
    </w:p>
    <w:p w:rsidR="00B519CE" w:rsidRPr="004823EC" w:rsidRDefault="00860D15" w:rsidP="004823EC">
      <w:pPr>
        <w:pStyle w:val="a7"/>
        <w:spacing w:line="276" w:lineRule="auto"/>
        <w:rPr>
          <w:szCs w:val="28"/>
        </w:rPr>
      </w:pPr>
      <w:r w:rsidRPr="004823EC">
        <w:rPr>
          <w:szCs w:val="28"/>
        </w:rPr>
        <w:t>Мастер производственного обучения</w:t>
      </w:r>
      <w:r w:rsidR="00F64EFB" w:rsidRPr="004823EC">
        <w:rPr>
          <w:szCs w:val="28"/>
        </w:rPr>
        <w:t xml:space="preserve"> (руководитель практики) публикует</w:t>
      </w:r>
      <w:r w:rsidR="00E07ECC" w:rsidRPr="004823EC">
        <w:rPr>
          <w:szCs w:val="28"/>
        </w:rPr>
        <w:t xml:space="preserve"> в выбранной среде задания по </w:t>
      </w:r>
      <w:r w:rsidRPr="004823EC">
        <w:rPr>
          <w:szCs w:val="28"/>
        </w:rPr>
        <w:t>учебной практике</w:t>
      </w:r>
      <w:r w:rsidR="00E07ECC" w:rsidRPr="004823EC">
        <w:rPr>
          <w:szCs w:val="28"/>
        </w:rPr>
        <w:t xml:space="preserve"> и образцы заполнения документов</w:t>
      </w:r>
      <w:r w:rsidR="004E45B8" w:rsidRPr="004823EC">
        <w:rPr>
          <w:szCs w:val="28"/>
        </w:rPr>
        <w:t>.</w:t>
      </w:r>
      <w:r w:rsidR="00E07ECC" w:rsidRPr="004823EC">
        <w:rPr>
          <w:szCs w:val="28"/>
        </w:rPr>
        <w:t xml:space="preserve"> </w:t>
      </w:r>
    </w:p>
    <w:p w:rsidR="00B519CE" w:rsidRPr="004823EC" w:rsidRDefault="00E07ECC" w:rsidP="004823EC">
      <w:pPr>
        <w:pStyle w:val="a7"/>
        <w:spacing w:line="276" w:lineRule="auto"/>
        <w:rPr>
          <w:szCs w:val="28"/>
        </w:rPr>
      </w:pPr>
      <w:r w:rsidRPr="004823EC">
        <w:rPr>
          <w:szCs w:val="28"/>
        </w:rPr>
        <w:t>Ежедневно обучающиеся выполняют задание из плана проведения практики, со</w:t>
      </w:r>
      <w:r w:rsidR="00E31014" w:rsidRPr="004823EC">
        <w:rPr>
          <w:szCs w:val="28"/>
        </w:rPr>
        <w:t>ответствующее дате, и отправляют мастеру производственного обучения</w:t>
      </w:r>
      <w:r w:rsidRPr="004823EC">
        <w:rPr>
          <w:szCs w:val="28"/>
        </w:rPr>
        <w:t xml:space="preserve">. </w:t>
      </w:r>
    </w:p>
    <w:p w:rsidR="00B519CE" w:rsidRPr="004823EC" w:rsidRDefault="001841FE" w:rsidP="004823EC">
      <w:pPr>
        <w:pStyle w:val="a7"/>
        <w:spacing w:line="276" w:lineRule="auto"/>
        <w:rPr>
          <w:szCs w:val="28"/>
        </w:rPr>
      </w:pPr>
      <w:r w:rsidRPr="004823EC">
        <w:rPr>
          <w:szCs w:val="28"/>
        </w:rPr>
        <w:t xml:space="preserve">Мастер производственного обучения </w:t>
      </w:r>
      <w:r w:rsidR="00E07ECC" w:rsidRPr="004823EC">
        <w:rPr>
          <w:szCs w:val="28"/>
        </w:rPr>
        <w:t xml:space="preserve">анализирует выполненное задание и делает отметку о его выполнении в </w:t>
      </w:r>
      <w:r w:rsidR="00D77492" w:rsidRPr="004823EC">
        <w:rPr>
          <w:szCs w:val="28"/>
        </w:rPr>
        <w:t xml:space="preserve">журнале </w:t>
      </w:r>
      <w:r w:rsidR="00E07ECC" w:rsidRPr="004823EC">
        <w:rPr>
          <w:szCs w:val="28"/>
        </w:rPr>
        <w:t xml:space="preserve">по практике. </w:t>
      </w:r>
    </w:p>
    <w:p w:rsidR="00B519CE" w:rsidRPr="004823EC" w:rsidRDefault="00E07ECC" w:rsidP="004823EC">
      <w:pPr>
        <w:pStyle w:val="a7"/>
        <w:spacing w:line="276" w:lineRule="auto"/>
        <w:rPr>
          <w:szCs w:val="28"/>
        </w:rPr>
      </w:pPr>
      <w:r w:rsidRPr="004823EC">
        <w:rPr>
          <w:szCs w:val="28"/>
        </w:rPr>
        <w:t xml:space="preserve">На основании выполненных заданий оформляется ведомость, отражающая качество прохождения практики обучающимися. </w:t>
      </w:r>
    </w:p>
    <w:p w:rsidR="00B519CE" w:rsidRPr="004823EC" w:rsidRDefault="00E07ECC" w:rsidP="004823EC">
      <w:pPr>
        <w:pStyle w:val="a7"/>
        <w:spacing w:line="276" w:lineRule="auto"/>
        <w:rPr>
          <w:szCs w:val="28"/>
        </w:rPr>
      </w:pPr>
      <w:r w:rsidRPr="004823EC">
        <w:rPr>
          <w:szCs w:val="28"/>
        </w:rPr>
        <w:t xml:space="preserve">Руководитель практики проводит онлайн-консультации с обучающимися согласно расписанию. </w:t>
      </w:r>
    </w:p>
    <w:p w:rsidR="00B519CE" w:rsidRPr="004823EC" w:rsidRDefault="00E07ECC" w:rsidP="004823EC">
      <w:pPr>
        <w:pStyle w:val="a7"/>
        <w:spacing w:line="276" w:lineRule="auto"/>
        <w:rPr>
          <w:szCs w:val="28"/>
        </w:rPr>
      </w:pPr>
      <w:r w:rsidRPr="004823EC">
        <w:rPr>
          <w:szCs w:val="28"/>
        </w:rPr>
        <w:t>По результатам учебной практики руководитель формирует два архива (отчеты обучающихся и отчетная документация руководителя) и передает их для контроля и хранения</w:t>
      </w:r>
      <w:r w:rsidR="001841FE" w:rsidRPr="004823EC">
        <w:rPr>
          <w:szCs w:val="28"/>
        </w:rPr>
        <w:t xml:space="preserve"> заместителю директора по УПР</w:t>
      </w:r>
      <w:r w:rsidRPr="004823EC">
        <w:rPr>
          <w:szCs w:val="28"/>
        </w:rPr>
        <w:t xml:space="preserve">. </w:t>
      </w:r>
    </w:p>
    <w:p w:rsidR="005A7565" w:rsidRPr="004823EC" w:rsidRDefault="00E07ECC" w:rsidP="004823EC">
      <w:pPr>
        <w:pStyle w:val="a7"/>
        <w:spacing w:line="276" w:lineRule="auto"/>
        <w:rPr>
          <w:szCs w:val="28"/>
        </w:rPr>
      </w:pPr>
      <w:r w:rsidRPr="004823EC">
        <w:rPr>
          <w:szCs w:val="28"/>
        </w:rPr>
        <w:t>Аттестация по итогам практики</w:t>
      </w:r>
      <w:r w:rsidR="005A7565" w:rsidRPr="004823EC">
        <w:rPr>
          <w:szCs w:val="28"/>
        </w:rPr>
        <w:t xml:space="preserve"> проводится согласно Положению о</w:t>
      </w:r>
      <w:r w:rsidR="005A7565" w:rsidRPr="004823EC">
        <w:rPr>
          <w:bCs/>
          <w:szCs w:val="28"/>
        </w:rPr>
        <w:t xml:space="preserve"> практике в ГБПРО РО «ТККТ».</w:t>
      </w:r>
    </w:p>
    <w:p w:rsidR="00B519CE" w:rsidRPr="004823EC" w:rsidRDefault="00E07ECC" w:rsidP="004823EC">
      <w:pPr>
        <w:pStyle w:val="a7"/>
        <w:spacing w:line="276" w:lineRule="auto"/>
        <w:rPr>
          <w:szCs w:val="28"/>
        </w:rPr>
      </w:pPr>
      <w:r w:rsidRPr="004823EC">
        <w:rPr>
          <w:szCs w:val="28"/>
        </w:rPr>
        <w:t xml:space="preserve">Обучающиеся, не выполнившие требования программы практики по уважительной причине, направляются на практику вторично в свободное от учебы время. </w:t>
      </w:r>
    </w:p>
    <w:p w:rsidR="005A7565" w:rsidRPr="004823EC" w:rsidRDefault="005A7565" w:rsidP="004823EC">
      <w:pPr>
        <w:pStyle w:val="a7"/>
        <w:spacing w:line="276" w:lineRule="auto"/>
        <w:rPr>
          <w:szCs w:val="28"/>
        </w:rPr>
      </w:pPr>
    </w:p>
    <w:p w:rsidR="005A7565" w:rsidRPr="004823EC" w:rsidRDefault="005A7565" w:rsidP="004823EC">
      <w:pPr>
        <w:pStyle w:val="a7"/>
        <w:spacing w:line="276" w:lineRule="auto"/>
        <w:rPr>
          <w:szCs w:val="28"/>
        </w:rPr>
      </w:pPr>
    </w:p>
    <w:p w:rsidR="005A7565" w:rsidRPr="004823EC" w:rsidRDefault="005A7565" w:rsidP="004823EC">
      <w:pPr>
        <w:pStyle w:val="a7"/>
        <w:spacing w:line="276" w:lineRule="auto"/>
        <w:rPr>
          <w:szCs w:val="28"/>
        </w:rPr>
      </w:pPr>
    </w:p>
    <w:p w:rsidR="005A7565" w:rsidRPr="004823EC" w:rsidRDefault="005A7565" w:rsidP="004823EC">
      <w:pPr>
        <w:pStyle w:val="a7"/>
        <w:spacing w:line="276" w:lineRule="auto"/>
        <w:rPr>
          <w:szCs w:val="28"/>
        </w:rPr>
      </w:pPr>
    </w:p>
    <w:p w:rsidR="00B519CE" w:rsidRDefault="00E07ECC">
      <w:pPr>
        <w:spacing w:after="55"/>
        <w:ind w:left="-13" w:right="0"/>
      </w:pPr>
      <w:r>
        <w:lastRenderedPageBreak/>
        <w:t xml:space="preserve">Для организации проведения всех видов практики с применением электронного обучения и дистанционных образовательных технологий руководитель практики и обучающиеся могут воспользоваться такими инструментами как: </w:t>
      </w:r>
    </w:p>
    <w:p w:rsidR="00B519CE" w:rsidRDefault="00E07ECC" w:rsidP="004823EC">
      <w:pPr>
        <w:numPr>
          <w:ilvl w:val="0"/>
          <w:numId w:val="3"/>
        </w:numPr>
        <w:spacing w:after="112" w:line="259" w:lineRule="auto"/>
        <w:ind w:right="0" w:firstLine="0"/>
      </w:pPr>
      <w:r>
        <w:t xml:space="preserve">Система </w:t>
      </w:r>
      <w:proofErr w:type="spellStart"/>
      <w:r>
        <w:t>Moodlе</w:t>
      </w:r>
      <w:proofErr w:type="spellEnd"/>
      <w:r>
        <w:t xml:space="preserve"> </w:t>
      </w:r>
      <w:r>
        <w:rPr>
          <w:b/>
          <w:color w:val="0070C0"/>
          <w:u w:val="single" w:color="0070C0"/>
        </w:rPr>
        <w:t>(moodle.ngknn.ru/)</w:t>
      </w:r>
      <w:r>
        <w:rPr>
          <w:b/>
          <w:color w:val="0070C0"/>
        </w:rPr>
        <w:t xml:space="preserve"> </w:t>
      </w:r>
    </w:p>
    <w:p w:rsidR="00B519CE" w:rsidRDefault="00E07ECC" w:rsidP="004823EC">
      <w:pPr>
        <w:numPr>
          <w:ilvl w:val="0"/>
          <w:numId w:val="3"/>
        </w:numPr>
        <w:spacing w:after="29"/>
        <w:ind w:right="0" w:firstLine="0"/>
      </w:pPr>
      <w:proofErr w:type="spellStart"/>
      <w:proofErr w:type="gramStart"/>
      <w:r>
        <w:t>Соцсети</w:t>
      </w:r>
      <w:proofErr w:type="spellEnd"/>
      <w:r>
        <w:t xml:space="preserve">:  </w:t>
      </w:r>
      <w:proofErr w:type="spellStart"/>
      <w:r>
        <w:t>Вконтакте</w:t>
      </w:r>
      <w:proofErr w:type="spellEnd"/>
      <w:proofErr w:type="gramEnd"/>
      <w:r>
        <w:t xml:space="preserve">, </w:t>
      </w:r>
      <w:proofErr w:type="spellStart"/>
      <w:r>
        <w:t>Facebook</w:t>
      </w:r>
      <w:proofErr w:type="spellEnd"/>
      <w:r>
        <w:t xml:space="preserve">–у 90% обучающихся - аккаунты;  старосты  групп для заведения отдельной группы для коммуникации между обучающимися, а также с преподавателями.  </w:t>
      </w:r>
    </w:p>
    <w:p w:rsidR="00B519CE" w:rsidRDefault="00E07ECC" w:rsidP="004823EC">
      <w:pPr>
        <w:numPr>
          <w:ilvl w:val="0"/>
          <w:numId w:val="3"/>
        </w:numPr>
        <w:spacing w:after="112" w:line="259" w:lineRule="auto"/>
        <w:ind w:right="0" w:firstLine="0"/>
      </w:pPr>
      <w:proofErr w:type="spellStart"/>
      <w:r>
        <w:t>Мейл.ру</w:t>
      </w:r>
      <w:proofErr w:type="spellEnd"/>
      <w:r>
        <w:t xml:space="preserve">: видео-урок для развертывания этого формата работы. </w:t>
      </w:r>
    </w:p>
    <w:p w:rsidR="00B519CE" w:rsidRDefault="00E07ECC" w:rsidP="004823EC">
      <w:pPr>
        <w:numPr>
          <w:ilvl w:val="0"/>
          <w:numId w:val="3"/>
        </w:numPr>
        <w:spacing w:after="112" w:line="259" w:lineRule="auto"/>
        <w:ind w:right="0" w:firstLine="0"/>
      </w:pPr>
      <w:proofErr w:type="spellStart"/>
      <w:r>
        <w:t>Skype</w:t>
      </w:r>
      <w:proofErr w:type="spellEnd"/>
      <w:r>
        <w:t xml:space="preserve"> –видеоконференции, </w:t>
      </w:r>
      <w:proofErr w:type="gramStart"/>
      <w:r>
        <w:t>работа  в</w:t>
      </w:r>
      <w:proofErr w:type="gramEnd"/>
      <w:r>
        <w:t xml:space="preserve"> малых группах  и др.  </w:t>
      </w:r>
    </w:p>
    <w:p w:rsidR="00B519CE" w:rsidRDefault="00E07ECC" w:rsidP="004823EC">
      <w:pPr>
        <w:numPr>
          <w:ilvl w:val="0"/>
          <w:numId w:val="3"/>
        </w:numPr>
        <w:spacing w:after="31"/>
        <w:ind w:right="0" w:firstLine="0"/>
      </w:pPr>
      <w:r>
        <w:t xml:space="preserve">Облачный </w:t>
      </w:r>
      <w:proofErr w:type="spellStart"/>
      <w:r>
        <w:t>майнинг</w:t>
      </w:r>
      <w:proofErr w:type="spellEnd"/>
      <w:r>
        <w:t xml:space="preserve"> (бесплатные мощности): РОСТЕЛЕКОМ или иные компании  </w:t>
      </w:r>
    </w:p>
    <w:p w:rsidR="00B519CE" w:rsidRDefault="00167558" w:rsidP="004823EC">
      <w:pPr>
        <w:numPr>
          <w:ilvl w:val="0"/>
          <w:numId w:val="3"/>
        </w:numPr>
        <w:spacing w:after="134" w:line="259" w:lineRule="auto"/>
        <w:ind w:right="0" w:firstLine="0"/>
      </w:pPr>
      <w:hyperlink r:id="rId5">
        <w:r w:rsidR="00E07ECC">
          <w:rPr>
            <w:color w:val="0563C1"/>
            <w:u w:val="single" w:color="0563C1"/>
          </w:rPr>
          <w:t>https://www.youtube.com/watch?v=wUKJjZtBHig</w:t>
        </w:r>
      </w:hyperlink>
      <w:hyperlink r:id="rId6">
        <w:r w:rsidR="00E07ECC">
          <w:t xml:space="preserve"> </w:t>
        </w:r>
      </w:hyperlink>
    </w:p>
    <w:p w:rsidR="00B519CE" w:rsidRDefault="00E07ECC" w:rsidP="004823EC">
      <w:pPr>
        <w:numPr>
          <w:ilvl w:val="0"/>
          <w:numId w:val="3"/>
        </w:numPr>
        <w:spacing w:after="88" w:line="259" w:lineRule="auto"/>
        <w:ind w:right="0" w:firstLine="0"/>
      </w:pPr>
      <w:r>
        <w:t xml:space="preserve">Мессенджеры: </w:t>
      </w:r>
      <w:r>
        <w:tab/>
      </w:r>
      <w:proofErr w:type="spellStart"/>
      <w:r>
        <w:t>Telegram</w:t>
      </w:r>
      <w:proofErr w:type="spellEnd"/>
      <w:r>
        <w:t xml:space="preserve">, </w:t>
      </w:r>
      <w:r>
        <w:tab/>
      </w:r>
      <w:proofErr w:type="spellStart"/>
      <w:r>
        <w:t>Вконтакте</w:t>
      </w:r>
      <w:proofErr w:type="spellEnd"/>
      <w:r>
        <w:t xml:space="preserve">, </w:t>
      </w:r>
      <w:r>
        <w:tab/>
      </w:r>
      <w:proofErr w:type="spellStart"/>
      <w:r>
        <w:t>Facebook</w:t>
      </w:r>
      <w:proofErr w:type="spellEnd"/>
      <w:r>
        <w:t xml:space="preserve">, </w:t>
      </w:r>
      <w:r>
        <w:tab/>
      </w:r>
      <w:proofErr w:type="spellStart"/>
      <w:r>
        <w:t>WhatsApp</w:t>
      </w:r>
      <w:proofErr w:type="spellEnd"/>
      <w:r>
        <w:t xml:space="preserve"> </w:t>
      </w:r>
    </w:p>
    <w:p w:rsidR="00B519CE" w:rsidRDefault="00167558" w:rsidP="004823EC">
      <w:pPr>
        <w:spacing w:after="134" w:line="259" w:lineRule="auto"/>
        <w:ind w:left="-4" w:right="0" w:firstLine="0"/>
      </w:pPr>
      <w:hyperlink r:id="rId7">
        <w:r w:rsidR="00E07ECC">
          <w:rPr>
            <w:color w:val="0563C1"/>
            <w:u w:val="single" w:color="0563C1"/>
          </w:rPr>
          <w:t>https://zen.yandex.ru/media/digitalteacher/messendjery</w:t>
        </w:r>
      </w:hyperlink>
      <w:hyperlink r:id="rId8">
        <w:r w:rsidR="00E07ECC">
          <w:rPr>
            <w:color w:val="0563C1"/>
            <w:u w:val="single" w:color="0563C1"/>
          </w:rPr>
          <w:t>-kak-</w:t>
        </w:r>
      </w:hyperlink>
      <w:hyperlink r:id="rId9">
        <w:r w:rsidR="00E07ECC">
          <w:rPr>
            <w:color w:val="0563C1"/>
            <w:u w:val="single" w:color="0563C1"/>
          </w:rPr>
          <w:t>obuchaiuscaia</w:t>
        </w:r>
      </w:hyperlink>
      <w:hyperlink r:id="rId10">
        <w:r w:rsidR="00E07ECC">
          <w:rPr>
            <w:color w:val="0563C1"/>
            <w:u w:val="single" w:color="0563C1"/>
          </w:rPr>
          <w:t>-</w:t>
        </w:r>
      </w:hyperlink>
      <w:hyperlink r:id="rId11">
        <w:r w:rsidR="00E07ECC">
          <w:rPr>
            <w:color w:val="0563C1"/>
            <w:u w:val="single" w:color="0563C1"/>
          </w:rPr>
          <w:t>sreda</w:t>
        </w:r>
      </w:hyperlink>
      <w:hyperlink r:id="rId12">
        <w:r w:rsidR="00E07ECC">
          <w:rPr>
            <w:color w:val="0563C1"/>
            <w:u w:val="single" w:color="0563C1"/>
          </w:rPr>
          <w:t>-</w:t>
        </w:r>
      </w:hyperlink>
    </w:p>
    <w:p w:rsidR="00B519CE" w:rsidRDefault="00167558" w:rsidP="004823EC">
      <w:pPr>
        <w:spacing w:after="164" w:line="259" w:lineRule="auto"/>
        <w:ind w:left="-4" w:right="0" w:firstLine="0"/>
      </w:pPr>
      <w:hyperlink r:id="rId13">
        <w:r w:rsidR="00E07ECC">
          <w:rPr>
            <w:color w:val="0563C1"/>
            <w:u w:val="single" w:color="0563C1"/>
          </w:rPr>
          <w:t>5d09078dee9efa00afeeba19Google</w:t>
        </w:r>
      </w:hyperlink>
      <w:hyperlink r:id="rId14">
        <w:r w:rsidR="00E07ECC">
          <w:t xml:space="preserve"> </w:t>
        </w:r>
      </w:hyperlink>
      <w:r w:rsidR="00E07ECC">
        <w:t xml:space="preserve"> </w:t>
      </w:r>
    </w:p>
    <w:p w:rsidR="00B519CE" w:rsidRDefault="00E07ECC" w:rsidP="004823EC">
      <w:pPr>
        <w:numPr>
          <w:ilvl w:val="0"/>
          <w:numId w:val="3"/>
        </w:numPr>
        <w:spacing w:after="31"/>
        <w:ind w:right="0" w:firstLine="0"/>
      </w:pPr>
      <w:proofErr w:type="spellStart"/>
      <w:r>
        <w:t>Classroom</w:t>
      </w:r>
      <w:proofErr w:type="spellEnd"/>
      <w:r>
        <w:t xml:space="preserve">-объединяет полезные сервисы </w:t>
      </w:r>
      <w:proofErr w:type="spellStart"/>
      <w:r>
        <w:t>Google</w:t>
      </w:r>
      <w:proofErr w:type="spellEnd"/>
      <w:r>
        <w:t xml:space="preserve">, организованные специально для учебы </w:t>
      </w:r>
      <w:hyperlink r:id="rId15">
        <w:r>
          <w:rPr>
            <w:color w:val="0563C1"/>
            <w:u w:val="single" w:color="0563C1"/>
          </w:rPr>
          <w:t>https://www.eduneo.ru/google</w:t>
        </w:r>
      </w:hyperlink>
      <w:hyperlink r:id="rId16">
        <w:r>
          <w:rPr>
            <w:color w:val="0563C1"/>
            <w:u w:val="single" w:color="0563C1"/>
          </w:rPr>
          <w:t>-</w:t>
        </w:r>
      </w:hyperlink>
      <w:hyperlink r:id="rId17">
        <w:r>
          <w:rPr>
            <w:color w:val="0563C1"/>
            <w:u w:val="single" w:color="0563C1"/>
          </w:rPr>
          <w:t>classroom/</w:t>
        </w:r>
      </w:hyperlink>
      <w:hyperlink r:id="rId18">
        <w:r>
          <w:t xml:space="preserve"> </w:t>
        </w:r>
      </w:hyperlink>
    </w:p>
    <w:p w:rsidR="00B519CE" w:rsidRDefault="004823EC" w:rsidP="004823EC">
      <w:pPr>
        <w:numPr>
          <w:ilvl w:val="0"/>
          <w:numId w:val="3"/>
        </w:numPr>
        <w:spacing w:after="113" w:line="259" w:lineRule="auto"/>
        <w:ind w:right="0" w:firstLine="0"/>
      </w:pPr>
      <w:r>
        <w:t>Площадки на</w:t>
      </w:r>
      <w:r w:rsidR="00E07ECC">
        <w:t xml:space="preserve"> </w:t>
      </w:r>
      <w:proofErr w:type="spellStart"/>
      <w:r w:rsidR="00E07ECC">
        <w:t>google</w:t>
      </w:r>
      <w:proofErr w:type="spellEnd"/>
      <w:r w:rsidR="00E07ECC">
        <w:t xml:space="preserve">-диске для загрузки контента. </w:t>
      </w:r>
    </w:p>
    <w:sectPr w:rsidR="00B519CE">
      <w:pgSz w:w="11906" w:h="16838"/>
      <w:pgMar w:top="1202" w:right="847" w:bottom="131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0B0"/>
    <w:multiLevelType w:val="hybridMultilevel"/>
    <w:tmpl w:val="39725D70"/>
    <w:lvl w:ilvl="0" w:tplc="FF46B686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675B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A1BC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8A41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66228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A1D8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42DD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654D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0BAB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A316F0"/>
    <w:multiLevelType w:val="hybridMultilevel"/>
    <w:tmpl w:val="2F6484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E3957"/>
    <w:multiLevelType w:val="hybridMultilevel"/>
    <w:tmpl w:val="4CD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306B"/>
    <w:multiLevelType w:val="hybridMultilevel"/>
    <w:tmpl w:val="4B6AA8EC"/>
    <w:lvl w:ilvl="0" w:tplc="01A216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0B71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EF04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2981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2147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882EF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FC3D9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4685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8B50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092AFF"/>
    <w:multiLevelType w:val="hybridMultilevel"/>
    <w:tmpl w:val="588420D8"/>
    <w:lvl w:ilvl="0" w:tplc="48E046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125CC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6872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49B7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3098D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88F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EAFA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056A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0B2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CE"/>
    <w:rsid w:val="00167558"/>
    <w:rsid w:val="001841FE"/>
    <w:rsid w:val="003F5A3E"/>
    <w:rsid w:val="00417084"/>
    <w:rsid w:val="004823EC"/>
    <w:rsid w:val="004E45B8"/>
    <w:rsid w:val="004E6157"/>
    <w:rsid w:val="005A7565"/>
    <w:rsid w:val="005E06EC"/>
    <w:rsid w:val="00860D15"/>
    <w:rsid w:val="00891BA2"/>
    <w:rsid w:val="00B519CE"/>
    <w:rsid w:val="00D77492"/>
    <w:rsid w:val="00E07ECC"/>
    <w:rsid w:val="00E213D9"/>
    <w:rsid w:val="00E31014"/>
    <w:rsid w:val="00E4676A"/>
    <w:rsid w:val="00F64EFB"/>
    <w:rsid w:val="00FA26F6"/>
    <w:rsid w:val="00FA4EF5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7CA75-D1CF-4583-BB08-996AF67E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8" w:lineRule="auto"/>
      <w:ind w:left="1" w:right="3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76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="Calibri"/>
      <w:color w:val="auto"/>
      <w:szCs w:val="28"/>
    </w:rPr>
  </w:style>
  <w:style w:type="character" w:customStyle="1" w:styleId="a4">
    <w:name w:val="Основной текст Знак"/>
    <w:basedOn w:val="a0"/>
    <w:link w:val="a3"/>
    <w:rsid w:val="00E4676A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F64EFB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styleId="a5">
    <w:name w:val="Strong"/>
    <w:basedOn w:val="a0"/>
    <w:qFormat/>
    <w:rsid w:val="00F64EF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F64EFB"/>
    <w:pPr>
      <w:ind w:left="720"/>
      <w:contextualSpacing/>
    </w:pPr>
  </w:style>
  <w:style w:type="paragraph" w:styleId="a7">
    <w:name w:val="No Spacing"/>
    <w:uiPriority w:val="1"/>
    <w:qFormat/>
    <w:rsid w:val="00417084"/>
    <w:pPr>
      <w:spacing w:after="0" w:line="240" w:lineRule="auto"/>
      <w:ind w:left="1" w:right="3" w:firstLine="699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digitalteacher/messendjery-kak-obuchaiuscaia-sreda-5d09078dee9efa00afeeba19Google" TargetMode="External"/><Relationship Id="rId13" Type="http://schemas.openxmlformats.org/officeDocument/2006/relationships/hyperlink" Target="https://zen.yandex.ru/media/digitalteacher/messendjery-kak-obuchaiuscaia-sreda-5d09078dee9efa00afeeba19Google" TargetMode="External"/><Relationship Id="rId18" Type="http://schemas.openxmlformats.org/officeDocument/2006/relationships/hyperlink" Target="https://www.eduneo.ru/google-classro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digitalteacher/messendjery-kak-obuchaiuscaia-sreda-5d09078dee9efa00afeeba19Google" TargetMode="External"/><Relationship Id="rId12" Type="http://schemas.openxmlformats.org/officeDocument/2006/relationships/hyperlink" Target="https://zen.yandex.ru/media/digitalteacher/messendjery-kak-obuchaiuscaia-sreda-5d09078dee9efa00afeeba19Google" TargetMode="External"/><Relationship Id="rId17" Type="http://schemas.openxmlformats.org/officeDocument/2006/relationships/hyperlink" Target="https://www.eduneo.ru/google-classro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neo.ru/google-classro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KJjZtBHig" TargetMode="External"/><Relationship Id="rId11" Type="http://schemas.openxmlformats.org/officeDocument/2006/relationships/hyperlink" Target="https://zen.yandex.ru/media/digitalteacher/messendjery-kak-obuchaiuscaia-sreda-5d09078dee9efa00afeeba19Google" TargetMode="External"/><Relationship Id="rId5" Type="http://schemas.openxmlformats.org/officeDocument/2006/relationships/hyperlink" Target="https://www.youtube.com/watch?v=wUKJjZtBHig" TargetMode="External"/><Relationship Id="rId15" Type="http://schemas.openxmlformats.org/officeDocument/2006/relationships/hyperlink" Target="https://www.eduneo.ru/google-classroom/" TargetMode="External"/><Relationship Id="rId10" Type="http://schemas.openxmlformats.org/officeDocument/2006/relationships/hyperlink" Target="https://zen.yandex.ru/media/digitalteacher/messendjery-kak-obuchaiuscaia-sreda-5d09078dee9efa00afeeba19Goog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digitalteacher/messendjery-kak-obuchaiuscaia-sreda-5d09078dee9efa00afeeba19Google" TargetMode="External"/><Relationship Id="rId14" Type="http://schemas.openxmlformats.org/officeDocument/2006/relationships/hyperlink" Target="https://zen.yandex.ru/media/digitalteacher/messendjery-kak-obuchaiuscaia-sreda-5d09078dee9efa00afeeba19Goo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ТККПУ2</cp:lastModifiedBy>
  <cp:revision>5</cp:revision>
  <dcterms:created xsi:type="dcterms:W3CDTF">2020-04-27T07:55:00Z</dcterms:created>
  <dcterms:modified xsi:type="dcterms:W3CDTF">2020-04-28T09:33:00Z</dcterms:modified>
</cp:coreProperties>
</file>